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1B36" w:rsidRPr="00251B36" w:rsidRDefault="00251B36" w:rsidP="00251B36">
      <w:pPr>
        <w:widowControl w:val="0"/>
        <w:overflowPunct w:val="0"/>
        <w:autoSpaceDE w:val="0"/>
        <w:autoSpaceDN w:val="0"/>
        <w:adjustRightInd w:val="0"/>
        <w:spacing w:after="0" w:line="240" w:lineRule="auto"/>
        <w:rPr>
          <w:rFonts w:ascii="Times New Roman" w:eastAsia="Times New Roman" w:hAnsi="Times New Roman" w:cs="Times New Roman"/>
          <w:b/>
          <w:bCs/>
          <w:kern w:val="28"/>
          <w:sz w:val="28"/>
          <w:szCs w:val="28"/>
          <w:lang w:eastAsia="en-US"/>
        </w:rPr>
      </w:pPr>
      <w:r w:rsidRPr="00251B36">
        <w:rPr>
          <w:rFonts w:ascii="Times New Roman" w:eastAsia="Times New Roman" w:hAnsi="Times New Roman" w:cs="Times New Roman"/>
          <w:b/>
          <w:bCs/>
          <w:kern w:val="28"/>
          <w:sz w:val="28"/>
          <w:szCs w:val="28"/>
          <w:lang w:eastAsia="en-US"/>
        </w:rPr>
        <w:t>Grace C. Graham, Psy.D.</w:t>
      </w:r>
    </w:p>
    <w:p w:rsidR="00251B36" w:rsidRPr="00251B36" w:rsidRDefault="00251B36" w:rsidP="00251B36">
      <w:pPr>
        <w:widowControl w:val="0"/>
        <w:overflowPunct w:val="0"/>
        <w:autoSpaceDE w:val="0"/>
        <w:autoSpaceDN w:val="0"/>
        <w:adjustRightInd w:val="0"/>
        <w:spacing w:after="0" w:line="240" w:lineRule="auto"/>
        <w:rPr>
          <w:rFonts w:ascii="Times New Roman" w:eastAsia="Times New Roman" w:hAnsi="Times New Roman" w:cs="Times New Roman"/>
          <w:b/>
          <w:bCs/>
          <w:kern w:val="28"/>
          <w:sz w:val="24"/>
          <w:szCs w:val="24"/>
          <w:lang w:eastAsia="en-US"/>
        </w:rPr>
      </w:pPr>
      <w:r w:rsidRPr="00251B36">
        <w:rPr>
          <w:rFonts w:ascii="Times New Roman" w:eastAsia="Times New Roman" w:hAnsi="Times New Roman" w:cs="Times New Roman"/>
          <w:b/>
          <w:bCs/>
          <w:kern w:val="28"/>
          <w:sz w:val="24"/>
          <w:szCs w:val="24"/>
          <w:lang w:eastAsia="en-US"/>
        </w:rPr>
        <w:t>Licensed Psychologist / Expert Witness</w:t>
      </w:r>
    </w:p>
    <w:p w:rsidR="00251B36" w:rsidRPr="00251B36" w:rsidRDefault="00251B36" w:rsidP="00251B36">
      <w:pPr>
        <w:widowControl w:val="0"/>
        <w:overflowPunct w:val="0"/>
        <w:autoSpaceDE w:val="0"/>
        <w:autoSpaceDN w:val="0"/>
        <w:adjustRightInd w:val="0"/>
        <w:spacing w:after="0" w:line="240" w:lineRule="auto"/>
        <w:rPr>
          <w:rFonts w:ascii="Times New Roman" w:eastAsia="Times New Roman" w:hAnsi="Times New Roman" w:cs="Times New Roman"/>
          <w:b/>
          <w:bCs/>
          <w:kern w:val="28"/>
          <w:sz w:val="24"/>
          <w:szCs w:val="24"/>
          <w:lang w:eastAsia="en-US"/>
        </w:rPr>
      </w:pPr>
      <w:r w:rsidRPr="00251B36">
        <w:rPr>
          <w:rFonts w:ascii="Times New Roman" w:eastAsia="Times New Roman" w:hAnsi="Times New Roman" w:cs="Times New Roman"/>
          <w:b/>
          <w:bCs/>
          <w:kern w:val="28"/>
          <w:sz w:val="24"/>
          <w:szCs w:val="24"/>
          <w:lang w:eastAsia="en-US"/>
        </w:rPr>
        <w:t>Charis Counseling and Psychological Services</w:t>
      </w:r>
    </w:p>
    <w:p w:rsidR="00251B36" w:rsidRPr="00251B36" w:rsidRDefault="00251B36" w:rsidP="00251B36">
      <w:pPr>
        <w:widowControl w:val="0"/>
        <w:overflowPunct w:val="0"/>
        <w:autoSpaceDE w:val="0"/>
        <w:autoSpaceDN w:val="0"/>
        <w:adjustRightInd w:val="0"/>
        <w:spacing w:after="0" w:line="240" w:lineRule="auto"/>
        <w:rPr>
          <w:rFonts w:ascii="Times New Roman" w:eastAsia="Times New Roman" w:hAnsi="Times New Roman" w:cs="Times New Roman"/>
          <w:b/>
          <w:bCs/>
          <w:kern w:val="28"/>
          <w:sz w:val="24"/>
          <w:szCs w:val="24"/>
          <w:lang w:eastAsia="en-US"/>
        </w:rPr>
      </w:pPr>
      <w:r w:rsidRPr="00251B36">
        <w:rPr>
          <w:rFonts w:ascii="Times New Roman" w:eastAsia="Times New Roman" w:hAnsi="Times New Roman" w:cs="Times New Roman"/>
          <w:b/>
          <w:bCs/>
          <w:kern w:val="28"/>
          <w:sz w:val="24"/>
          <w:szCs w:val="24"/>
          <w:lang w:eastAsia="en-US"/>
        </w:rPr>
        <w:t>_________________________________________</w:t>
      </w:r>
    </w:p>
    <w:p w:rsidR="00251B36" w:rsidRPr="00251B36" w:rsidRDefault="00251B36" w:rsidP="00251B36">
      <w:pPr>
        <w:widowControl w:val="0"/>
        <w:overflowPunct w:val="0"/>
        <w:autoSpaceDE w:val="0"/>
        <w:autoSpaceDN w:val="0"/>
        <w:adjustRightInd w:val="0"/>
        <w:spacing w:after="0" w:line="240" w:lineRule="auto"/>
        <w:rPr>
          <w:rFonts w:ascii="Times New Roman" w:eastAsia="Times New Roman" w:hAnsi="Times New Roman" w:cs="Times New Roman"/>
          <w:b/>
          <w:bCs/>
          <w:kern w:val="28"/>
          <w:sz w:val="24"/>
          <w:szCs w:val="24"/>
          <w:lang w:eastAsia="en-US"/>
        </w:rPr>
      </w:pPr>
      <w:r w:rsidRPr="00251B36">
        <w:rPr>
          <w:rFonts w:ascii="Times New Roman" w:eastAsia="Times New Roman" w:hAnsi="Times New Roman" w:cs="Times New Roman"/>
          <w:b/>
          <w:bCs/>
          <w:kern w:val="28"/>
          <w:sz w:val="24"/>
          <w:szCs w:val="24"/>
          <w:lang w:eastAsia="en-US"/>
        </w:rPr>
        <w:t>6220 Chase Oaks Blvd., Suite 104</w:t>
      </w:r>
    </w:p>
    <w:p w:rsidR="00251B36" w:rsidRPr="00251B36" w:rsidRDefault="00251B36" w:rsidP="00251B36">
      <w:pPr>
        <w:widowControl w:val="0"/>
        <w:overflowPunct w:val="0"/>
        <w:autoSpaceDE w:val="0"/>
        <w:autoSpaceDN w:val="0"/>
        <w:adjustRightInd w:val="0"/>
        <w:spacing w:after="0" w:line="240" w:lineRule="auto"/>
        <w:rPr>
          <w:rFonts w:ascii="Times New Roman" w:eastAsia="Times New Roman" w:hAnsi="Times New Roman" w:cs="Times New Roman"/>
          <w:b/>
          <w:bCs/>
          <w:kern w:val="28"/>
          <w:sz w:val="24"/>
          <w:szCs w:val="24"/>
          <w:lang w:eastAsia="en-US"/>
        </w:rPr>
      </w:pPr>
      <w:r w:rsidRPr="00251B36">
        <w:rPr>
          <w:rFonts w:ascii="Times New Roman" w:eastAsia="Times New Roman" w:hAnsi="Times New Roman" w:cs="Times New Roman"/>
          <w:b/>
          <w:bCs/>
          <w:kern w:val="28"/>
          <w:sz w:val="24"/>
          <w:szCs w:val="24"/>
          <w:lang w:eastAsia="en-US"/>
        </w:rPr>
        <w:t>Plano, TX  75023</w:t>
      </w:r>
    </w:p>
    <w:p w:rsidR="00251B36" w:rsidRPr="00251B36" w:rsidRDefault="00251B36" w:rsidP="00251B36">
      <w:pPr>
        <w:widowControl w:val="0"/>
        <w:overflowPunct w:val="0"/>
        <w:autoSpaceDE w:val="0"/>
        <w:autoSpaceDN w:val="0"/>
        <w:adjustRightInd w:val="0"/>
        <w:spacing w:after="0" w:line="240" w:lineRule="auto"/>
        <w:rPr>
          <w:rFonts w:ascii="Times New Roman" w:eastAsia="Times New Roman" w:hAnsi="Times New Roman" w:cs="Times New Roman"/>
          <w:b/>
          <w:bCs/>
          <w:kern w:val="28"/>
          <w:sz w:val="24"/>
          <w:szCs w:val="24"/>
          <w:lang w:eastAsia="en-US"/>
        </w:rPr>
      </w:pPr>
      <w:r w:rsidRPr="00251B36">
        <w:rPr>
          <w:rFonts w:ascii="Times New Roman" w:eastAsia="Times New Roman" w:hAnsi="Times New Roman" w:cs="Times New Roman"/>
          <w:b/>
          <w:bCs/>
          <w:kern w:val="28"/>
          <w:sz w:val="24"/>
          <w:szCs w:val="24"/>
          <w:lang w:eastAsia="en-US"/>
        </w:rPr>
        <w:t>469-467-7595</w:t>
      </w:r>
    </w:p>
    <w:p w:rsidR="005F571F" w:rsidRDefault="005F571F" w:rsidP="00AC1143">
      <w:pPr>
        <w:spacing w:before="240" w:after="0"/>
        <w:rPr>
          <w:b/>
          <w:sz w:val="18"/>
          <w:szCs w:val="18"/>
        </w:rPr>
      </w:pPr>
    </w:p>
    <w:p w:rsidR="00B072B4" w:rsidRPr="005F571F" w:rsidRDefault="00B072B4" w:rsidP="00AC1143">
      <w:pPr>
        <w:spacing w:after="0"/>
        <w:jc w:val="center"/>
        <w:rPr>
          <w:rFonts w:ascii="Arial" w:hAnsi="Arial" w:cs="Arial"/>
          <w:b/>
          <w:sz w:val="24"/>
          <w:szCs w:val="24"/>
        </w:rPr>
      </w:pPr>
      <w:r w:rsidRPr="005F571F">
        <w:rPr>
          <w:rFonts w:ascii="Arial" w:hAnsi="Arial" w:cs="Arial"/>
          <w:b/>
          <w:sz w:val="24"/>
          <w:szCs w:val="24"/>
        </w:rPr>
        <w:t>Policy Statement Governing the Provisions of</w:t>
      </w:r>
    </w:p>
    <w:p w:rsidR="00B072B4" w:rsidRDefault="00B072B4" w:rsidP="00AC1143">
      <w:pPr>
        <w:spacing w:after="0"/>
        <w:jc w:val="center"/>
        <w:rPr>
          <w:rFonts w:ascii="Arial" w:hAnsi="Arial" w:cs="Arial"/>
          <w:b/>
          <w:sz w:val="24"/>
          <w:szCs w:val="24"/>
        </w:rPr>
      </w:pPr>
      <w:r w:rsidRPr="005F571F">
        <w:rPr>
          <w:rFonts w:ascii="Arial" w:hAnsi="Arial" w:cs="Arial"/>
          <w:b/>
          <w:sz w:val="24"/>
          <w:szCs w:val="24"/>
        </w:rPr>
        <w:t>Forensic Psychological Services</w:t>
      </w:r>
    </w:p>
    <w:p w:rsidR="008C7C6F" w:rsidRPr="003A6C81" w:rsidRDefault="008C7C6F" w:rsidP="000A6B71">
      <w:pPr>
        <w:spacing w:after="0"/>
        <w:rPr>
          <w:rFonts w:ascii="Arial" w:hAnsi="Arial" w:cs="Arial"/>
          <w:b/>
        </w:rPr>
      </w:pPr>
    </w:p>
    <w:p w:rsidR="005F571F" w:rsidRPr="00AC1143" w:rsidRDefault="00B072B4" w:rsidP="00AC1143">
      <w:pPr>
        <w:spacing w:after="0"/>
        <w:rPr>
          <w:rFonts w:ascii="Times New Roman" w:hAnsi="Times New Roman" w:cs="Times New Roman"/>
          <w:b/>
        </w:rPr>
      </w:pPr>
      <w:r w:rsidRPr="00AC1143">
        <w:rPr>
          <w:rFonts w:ascii="Times New Roman" w:hAnsi="Times New Roman" w:cs="Times New Roman"/>
          <w:b/>
        </w:rPr>
        <w:t xml:space="preserve">Service: </w:t>
      </w:r>
    </w:p>
    <w:p w:rsidR="008C7C6F" w:rsidRPr="00AC1143" w:rsidRDefault="008C7C6F" w:rsidP="00AC1143">
      <w:pPr>
        <w:spacing w:after="0"/>
        <w:rPr>
          <w:rFonts w:ascii="Times New Roman" w:hAnsi="Times New Roman" w:cs="Times New Roman"/>
          <w:b/>
        </w:rPr>
      </w:pPr>
    </w:p>
    <w:p w:rsidR="00B072B4" w:rsidRPr="00AC1143" w:rsidRDefault="00B072B4" w:rsidP="00AC1143">
      <w:pPr>
        <w:spacing w:after="0"/>
        <w:ind w:firstLine="720"/>
        <w:rPr>
          <w:rFonts w:ascii="Times New Roman" w:hAnsi="Times New Roman" w:cs="Times New Roman"/>
        </w:rPr>
      </w:pPr>
      <w:r w:rsidRPr="00AC1143">
        <w:rPr>
          <w:rFonts w:ascii="Times New Roman" w:hAnsi="Times New Roman" w:cs="Times New Roman"/>
        </w:rPr>
        <w:t xml:space="preserve">A forensic psychological service is an examination </w:t>
      </w:r>
      <w:r w:rsidR="00611CB0" w:rsidRPr="00AC1143">
        <w:rPr>
          <w:rFonts w:ascii="Times New Roman" w:hAnsi="Times New Roman" w:cs="Times New Roman"/>
        </w:rPr>
        <w:t xml:space="preserve">or </w:t>
      </w:r>
      <w:r w:rsidRPr="00AC1143">
        <w:rPr>
          <w:rFonts w:ascii="Times New Roman" w:hAnsi="Times New Roman" w:cs="Times New Roman"/>
        </w:rPr>
        <w:t>consultation that is undertaken for potential legal, administrative, or personnel purposes in the anticipation of possible litigation</w:t>
      </w:r>
      <w:r w:rsidR="00611CB0">
        <w:rPr>
          <w:rFonts w:ascii="Times New Roman" w:hAnsi="Times New Roman" w:cs="Times New Roman"/>
        </w:rPr>
        <w:t xml:space="preserve"> or as a result of court-order</w:t>
      </w:r>
      <w:r w:rsidRPr="00AC1143">
        <w:rPr>
          <w:rFonts w:ascii="Times New Roman" w:hAnsi="Times New Roman" w:cs="Times New Roman"/>
        </w:rPr>
        <w:t xml:space="preserve">. </w:t>
      </w:r>
      <w:r w:rsidR="00611CB0" w:rsidRPr="00611CB0">
        <w:rPr>
          <w:rFonts w:ascii="Times New Roman" w:hAnsi="Times New Roman" w:cs="Times New Roman"/>
        </w:rPr>
        <w:t>None of the records produced or obtained in the course of Dr.</w:t>
      </w:r>
      <w:r w:rsidR="00611CB0">
        <w:rPr>
          <w:rFonts w:ascii="Times New Roman" w:hAnsi="Times New Roman" w:cs="Times New Roman"/>
        </w:rPr>
        <w:t xml:space="preserve"> Graham’s</w:t>
      </w:r>
      <w:r w:rsidR="00611CB0" w:rsidRPr="00611CB0">
        <w:rPr>
          <w:rFonts w:ascii="Times New Roman" w:hAnsi="Times New Roman" w:cs="Times New Roman"/>
        </w:rPr>
        <w:t xml:space="preserve"> evaluation or treatment </w:t>
      </w:r>
      <w:r w:rsidR="00611CB0">
        <w:rPr>
          <w:rFonts w:ascii="Times New Roman" w:hAnsi="Times New Roman" w:cs="Times New Roman"/>
        </w:rPr>
        <w:t xml:space="preserve">in this context </w:t>
      </w:r>
      <w:r w:rsidR="00611CB0" w:rsidRPr="00611CB0">
        <w:rPr>
          <w:rFonts w:ascii="Times New Roman" w:hAnsi="Times New Roman" w:cs="Times New Roman"/>
        </w:rPr>
        <w:t xml:space="preserve">are privileged.  Dr. </w:t>
      </w:r>
      <w:r w:rsidR="00611CB0">
        <w:rPr>
          <w:rFonts w:ascii="Times New Roman" w:hAnsi="Times New Roman" w:cs="Times New Roman"/>
        </w:rPr>
        <w:t xml:space="preserve">Graham </w:t>
      </w:r>
      <w:r w:rsidR="00611CB0" w:rsidRPr="00611CB0">
        <w:rPr>
          <w:rFonts w:ascii="Times New Roman" w:hAnsi="Times New Roman" w:cs="Times New Roman"/>
        </w:rPr>
        <w:t xml:space="preserve">is </w:t>
      </w:r>
      <w:r w:rsidR="00611CB0">
        <w:rPr>
          <w:rFonts w:ascii="Times New Roman" w:hAnsi="Times New Roman" w:cs="Times New Roman"/>
        </w:rPr>
        <w:t xml:space="preserve">or might be </w:t>
      </w:r>
      <w:r w:rsidR="00611CB0" w:rsidRPr="00611CB0">
        <w:rPr>
          <w:rFonts w:ascii="Times New Roman" w:hAnsi="Times New Roman" w:cs="Times New Roman"/>
        </w:rPr>
        <w:t xml:space="preserve">ORDERED to produce all records of any kind gathered, generated, or obtained in the course of her treatment and evaluation in this matter, including third party records obtained from other providers.  Dr. </w:t>
      </w:r>
      <w:r w:rsidR="00611CB0">
        <w:rPr>
          <w:rFonts w:ascii="Times New Roman" w:hAnsi="Times New Roman" w:cs="Times New Roman"/>
        </w:rPr>
        <w:t xml:space="preserve">Graham </w:t>
      </w:r>
      <w:r w:rsidR="00611CB0" w:rsidRPr="00611CB0">
        <w:rPr>
          <w:rFonts w:ascii="Times New Roman" w:hAnsi="Times New Roman" w:cs="Times New Roman"/>
        </w:rPr>
        <w:t>is</w:t>
      </w:r>
      <w:r w:rsidR="00611CB0">
        <w:rPr>
          <w:rFonts w:ascii="Times New Roman" w:hAnsi="Times New Roman" w:cs="Times New Roman"/>
        </w:rPr>
        <w:t xml:space="preserve"> or might be</w:t>
      </w:r>
      <w:r w:rsidR="00611CB0" w:rsidRPr="00611CB0">
        <w:rPr>
          <w:rFonts w:ascii="Times New Roman" w:hAnsi="Times New Roman" w:cs="Times New Roman"/>
        </w:rPr>
        <w:t xml:space="preserve"> ORDERED to produce all records within 15 days of receiving a written request from any party or any party’s attorney, and Dr. </w:t>
      </w:r>
      <w:r w:rsidR="00611CB0">
        <w:rPr>
          <w:rFonts w:ascii="Times New Roman" w:hAnsi="Times New Roman" w:cs="Times New Roman"/>
        </w:rPr>
        <w:t xml:space="preserve">Graham </w:t>
      </w:r>
      <w:r w:rsidR="00611CB0" w:rsidRPr="00611CB0">
        <w:rPr>
          <w:rFonts w:ascii="Times New Roman" w:hAnsi="Times New Roman" w:cs="Times New Roman"/>
        </w:rPr>
        <w:t xml:space="preserve">is </w:t>
      </w:r>
      <w:r w:rsidR="00611CB0">
        <w:rPr>
          <w:rFonts w:ascii="Times New Roman" w:hAnsi="Times New Roman" w:cs="Times New Roman"/>
        </w:rPr>
        <w:t xml:space="preserve">or might be </w:t>
      </w:r>
      <w:r w:rsidR="00611CB0" w:rsidRPr="00611CB0">
        <w:rPr>
          <w:rFonts w:ascii="Times New Roman" w:hAnsi="Times New Roman" w:cs="Times New Roman"/>
        </w:rPr>
        <w:t xml:space="preserve">ORDERED to release all records to both attorneys.  </w:t>
      </w:r>
      <w:r w:rsidR="00611CB0">
        <w:rPr>
          <w:rFonts w:ascii="Times New Roman" w:hAnsi="Times New Roman" w:cs="Times New Roman"/>
        </w:rPr>
        <w:t xml:space="preserve">Dr. Graham </w:t>
      </w:r>
      <w:r w:rsidR="00611CB0" w:rsidRPr="00611CB0">
        <w:rPr>
          <w:rFonts w:ascii="Times New Roman" w:hAnsi="Times New Roman" w:cs="Times New Roman"/>
        </w:rPr>
        <w:t xml:space="preserve">may charge a reasonable fee for production of the record, and each </w:t>
      </w:r>
      <w:r w:rsidR="00473EEC">
        <w:rPr>
          <w:rFonts w:ascii="Times New Roman" w:hAnsi="Times New Roman" w:cs="Times New Roman"/>
        </w:rPr>
        <w:t xml:space="preserve">subpoenaing </w:t>
      </w:r>
      <w:r w:rsidR="00611CB0" w:rsidRPr="00611CB0">
        <w:rPr>
          <w:rFonts w:ascii="Times New Roman" w:hAnsi="Times New Roman" w:cs="Times New Roman"/>
        </w:rPr>
        <w:t xml:space="preserve">attorney is ORDERED to pay Dr. </w:t>
      </w:r>
      <w:r w:rsidR="00611CB0">
        <w:rPr>
          <w:rFonts w:ascii="Times New Roman" w:hAnsi="Times New Roman" w:cs="Times New Roman"/>
        </w:rPr>
        <w:t xml:space="preserve">Graham </w:t>
      </w:r>
      <w:r w:rsidR="00611CB0" w:rsidRPr="00611CB0">
        <w:rPr>
          <w:rFonts w:ascii="Times New Roman" w:hAnsi="Times New Roman" w:cs="Times New Roman"/>
        </w:rPr>
        <w:t>for the record within ten days of the presentation of an invoice from Dr.</w:t>
      </w:r>
      <w:r w:rsidR="00473EEC">
        <w:rPr>
          <w:rFonts w:ascii="Times New Roman" w:hAnsi="Times New Roman" w:cs="Times New Roman"/>
        </w:rPr>
        <w:t xml:space="preserve"> Graham</w:t>
      </w:r>
      <w:r w:rsidR="00611CB0" w:rsidRPr="00611CB0">
        <w:rPr>
          <w:rFonts w:ascii="Times New Roman" w:hAnsi="Times New Roman" w:cs="Times New Roman"/>
        </w:rPr>
        <w:t>.</w:t>
      </w:r>
      <w:r w:rsidR="00473EEC">
        <w:rPr>
          <w:rFonts w:ascii="Times New Roman" w:hAnsi="Times New Roman" w:cs="Times New Roman"/>
        </w:rPr>
        <w:t xml:space="preserve"> </w:t>
      </w:r>
      <w:r w:rsidRPr="00AC1143">
        <w:rPr>
          <w:rFonts w:ascii="Times New Roman" w:hAnsi="Times New Roman" w:cs="Times New Roman"/>
        </w:rPr>
        <w:t>This consultation is usually not legally protected as a therapist-patient relationship. Forensic services are not covered by health insurance. Dr. Graham’s time and service is provided as an independent forensic examiner and consultant to the retaining</w:t>
      </w:r>
      <w:r w:rsidR="005F571F" w:rsidRPr="00AC1143">
        <w:rPr>
          <w:rFonts w:ascii="Times New Roman" w:hAnsi="Times New Roman" w:cs="Times New Roman"/>
        </w:rPr>
        <w:t xml:space="preserve"> firm/company</w:t>
      </w:r>
      <w:r w:rsidR="00473EEC">
        <w:rPr>
          <w:rFonts w:ascii="Times New Roman" w:hAnsi="Times New Roman" w:cs="Times New Roman"/>
        </w:rPr>
        <w:t>/individual(s)</w:t>
      </w:r>
      <w:r w:rsidRPr="00AC1143">
        <w:rPr>
          <w:rFonts w:ascii="Times New Roman" w:hAnsi="Times New Roman" w:cs="Times New Roman"/>
        </w:rPr>
        <w:t xml:space="preserve">. Dr. Graham may form and provide findings, impressions, opinions, conclusions, and recommendations regarding the forensic issue at hand. Dr. Graham will not necessarily write a report nor provide testimony on your behalf and will not necessarily advocate for any particular outcome that you support or desire. To the contrary, her findings, impressions, opinions, conclusions, and recommendations are independent and may be </w:t>
      </w:r>
      <w:r w:rsidR="00473EEC">
        <w:rPr>
          <w:rFonts w:ascii="Times New Roman" w:hAnsi="Times New Roman" w:cs="Times New Roman"/>
        </w:rPr>
        <w:t xml:space="preserve">perceived as positive, negative, neutral, or mixed </w:t>
      </w:r>
      <w:r w:rsidRPr="00AC1143">
        <w:rPr>
          <w:rFonts w:ascii="Times New Roman" w:hAnsi="Times New Roman" w:cs="Times New Roman"/>
        </w:rPr>
        <w:t>to any party.</w:t>
      </w:r>
    </w:p>
    <w:p w:rsidR="008C7C6F" w:rsidRPr="00AC1143" w:rsidRDefault="008C7C6F" w:rsidP="00AC1143">
      <w:pPr>
        <w:spacing w:after="0"/>
        <w:rPr>
          <w:rFonts w:ascii="Times New Roman" w:hAnsi="Times New Roman" w:cs="Times New Roman"/>
        </w:rPr>
      </w:pPr>
    </w:p>
    <w:p w:rsidR="005F571F" w:rsidRPr="00AC1143" w:rsidRDefault="00B072B4" w:rsidP="00AC1143">
      <w:pPr>
        <w:spacing w:after="0"/>
        <w:rPr>
          <w:rFonts w:ascii="Times New Roman" w:hAnsi="Times New Roman" w:cs="Times New Roman"/>
          <w:b/>
        </w:rPr>
      </w:pPr>
      <w:r w:rsidRPr="00AC1143">
        <w:rPr>
          <w:rFonts w:ascii="Times New Roman" w:hAnsi="Times New Roman" w:cs="Times New Roman"/>
          <w:b/>
        </w:rPr>
        <w:t xml:space="preserve">Fees: </w:t>
      </w:r>
    </w:p>
    <w:p w:rsidR="008C7C6F" w:rsidRPr="00AC1143" w:rsidRDefault="008C7C6F" w:rsidP="00AC1143">
      <w:pPr>
        <w:spacing w:after="0"/>
        <w:rPr>
          <w:rFonts w:ascii="Times New Roman" w:hAnsi="Times New Roman" w:cs="Times New Roman"/>
          <w:b/>
        </w:rPr>
      </w:pPr>
    </w:p>
    <w:p w:rsidR="00B072B4" w:rsidRPr="00AC1143" w:rsidRDefault="00B072B4" w:rsidP="00AC1143">
      <w:pPr>
        <w:spacing w:after="0"/>
        <w:ind w:firstLine="720"/>
        <w:rPr>
          <w:rFonts w:ascii="Times New Roman" w:hAnsi="Times New Roman" w:cs="Times New Roman"/>
        </w:rPr>
      </w:pPr>
      <w:r w:rsidRPr="00AC1143">
        <w:rPr>
          <w:rFonts w:ascii="Times New Roman" w:hAnsi="Times New Roman" w:cs="Times New Roman"/>
        </w:rPr>
        <w:t xml:space="preserve">The retaining </w:t>
      </w:r>
      <w:r w:rsidR="005F571F" w:rsidRPr="00AC1143">
        <w:rPr>
          <w:rFonts w:ascii="Times New Roman" w:hAnsi="Times New Roman" w:cs="Times New Roman"/>
        </w:rPr>
        <w:t xml:space="preserve">firm/company </w:t>
      </w:r>
      <w:r w:rsidRPr="00AC1143">
        <w:rPr>
          <w:rFonts w:ascii="Times New Roman" w:hAnsi="Times New Roman" w:cs="Times New Roman"/>
        </w:rPr>
        <w:t>is the client and is the financially responsible party in forensic matters. Fee arrangements, if applicable, are described in a separate statement. Fees payable by the retaining attorney will include, but not be limited to, charges for test scoring, test interpretation, telephone contacts with Dr. Graham, professional consultations, interviews, broken and canceled appointments, reviewing documents, preparing affidavits, reserving time for testimony, photocopying, professional consultation, and for research assistant and case manager time. The responsible party will pay for all time and services, whether the time spent is initiated by that party, a claimant, and attorney, Dr. Graham, or other persons or agencies relevant to the matter. This includes responsibility even if the time is spent on activities perceived as adverse to the outcome that you</w:t>
      </w:r>
      <w:r w:rsidR="009905CF">
        <w:rPr>
          <w:rFonts w:ascii="Times New Roman" w:hAnsi="Times New Roman" w:cs="Times New Roman"/>
        </w:rPr>
        <w:t xml:space="preserve"> support or desire. Fees are </w:t>
      </w:r>
      <w:r w:rsidR="009905CF" w:rsidRPr="00FF1350">
        <w:rPr>
          <w:rFonts w:ascii="Times New Roman" w:hAnsi="Times New Roman" w:cs="Times New Roman"/>
          <w:b/>
          <w:u w:val="single"/>
        </w:rPr>
        <w:t>$25</w:t>
      </w:r>
      <w:r w:rsidRPr="00FF1350">
        <w:rPr>
          <w:rFonts w:ascii="Times New Roman" w:hAnsi="Times New Roman" w:cs="Times New Roman"/>
          <w:b/>
          <w:u w:val="single"/>
        </w:rPr>
        <w:t>0.00</w:t>
      </w:r>
      <w:r w:rsidRPr="00AC1143">
        <w:rPr>
          <w:rFonts w:ascii="Times New Roman" w:hAnsi="Times New Roman" w:cs="Times New Roman"/>
        </w:rPr>
        <w:t xml:space="preserve"> per</w:t>
      </w:r>
      <w:r w:rsidR="009905CF">
        <w:rPr>
          <w:rFonts w:ascii="Times New Roman" w:hAnsi="Times New Roman" w:cs="Times New Roman"/>
        </w:rPr>
        <w:t xml:space="preserve"> hour for office services and </w:t>
      </w:r>
      <w:r w:rsidR="009905CF" w:rsidRPr="00FF1350">
        <w:rPr>
          <w:rFonts w:ascii="Times New Roman" w:hAnsi="Times New Roman" w:cs="Times New Roman"/>
          <w:b/>
          <w:u w:val="single"/>
        </w:rPr>
        <w:t>$3</w:t>
      </w:r>
      <w:r w:rsidRPr="00FF1350">
        <w:rPr>
          <w:rFonts w:ascii="Times New Roman" w:hAnsi="Times New Roman" w:cs="Times New Roman"/>
          <w:b/>
          <w:u w:val="single"/>
        </w:rPr>
        <w:t xml:space="preserve">50.00 </w:t>
      </w:r>
      <w:r w:rsidRPr="00AC1143">
        <w:rPr>
          <w:rFonts w:ascii="Times New Roman" w:hAnsi="Times New Roman" w:cs="Times New Roman"/>
        </w:rPr>
        <w:t xml:space="preserve">per hour for court or deposition services, to be paid at the time services are </w:t>
      </w:r>
      <w:r w:rsidRPr="00AC1143">
        <w:rPr>
          <w:rFonts w:ascii="Times New Roman" w:hAnsi="Times New Roman" w:cs="Times New Roman"/>
        </w:rPr>
        <w:lastRenderedPageBreak/>
        <w:t>rendered or in advance, when the service is offered in relationship to a legal or forensic m</w:t>
      </w:r>
      <w:r w:rsidR="009905CF">
        <w:rPr>
          <w:rFonts w:ascii="Times New Roman" w:hAnsi="Times New Roman" w:cs="Times New Roman"/>
        </w:rPr>
        <w:t xml:space="preserve">atter. Dr. Graham charges </w:t>
      </w:r>
      <w:r w:rsidR="009905CF" w:rsidRPr="00FF1350">
        <w:rPr>
          <w:rFonts w:ascii="Times New Roman" w:hAnsi="Times New Roman" w:cs="Times New Roman"/>
          <w:b/>
          <w:u w:val="single"/>
        </w:rPr>
        <w:t>$62.50</w:t>
      </w:r>
      <w:r w:rsidRPr="00FF1350">
        <w:rPr>
          <w:rFonts w:ascii="Times New Roman" w:hAnsi="Times New Roman" w:cs="Times New Roman"/>
          <w:b/>
          <w:u w:val="single"/>
        </w:rPr>
        <w:t xml:space="preserve"> </w:t>
      </w:r>
      <w:r w:rsidRPr="00AC1143">
        <w:rPr>
          <w:rFonts w:ascii="Times New Roman" w:hAnsi="Times New Roman" w:cs="Times New Roman"/>
        </w:rPr>
        <w:t>for every increment of 15 minutes for her time.  This fee will apply to phone consultations, returning phone calls, responding to emails, preparing paperwork, letters and reports. Retainers pay</w:t>
      </w:r>
      <w:r w:rsidR="00251B36">
        <w:rPr>
          <w:rFonts w:ascii="Times New Roman" w:hAnsi="Times New Roman" w:cs="Times New Roman"/>
        </w:rPr>
        <w:t xml:space="preserve">able at the first service are </w:t>
      </w:r>
      <w:bookmarkStart w:id="0" w:name="_GoBack"/>
      <w:r w:rsidR="00251B36" w:rsidRPr="00FF1350">
        <w:rPr>
          <w:rFonts w:ascii="Times New Roman" w:hAnsi="Times New Roman" w:cs="Times New Roman"/>
          <w:b/>
          <w:u w:val="single"/>
        </w:rPr>
        <w:t>$</w:t>
      </w:r>
      <w:r w:rsidR="009905CF" w:rsidRPr="00FF1350">
        <w:rPr>
          <w:rFonts w:ascii="Times New Roman" w:hAnsi="Times New Roman" w:cs="Times New Roman"/>
          <w:b/>
          <w:u w:val="single"/>
        </w:rPr>
        <w:t>6</w:t>
      </w:r>
      <w:r w:rsidR="00251B36" w:rsidRPr="00FF1350">
        <w:rPr>
          <w:rFonts w:ascii="Times New Roman" w:hAnsi="Times New Roman" w:cs="Times New Roman"/>
          <w:b/>
          <w:u w:val="single"/>
        </w:rPr>
        <w:t>0</w:t>
      </w:r>
      <w:r w:rsidRPr="00FF1350">
        <w:rPr>
          <w:rFonts w:ascii="Times New Roman" w:hAnsi="Times New Roman" w:cs="Times New Roman"/>
          <w:b/>
          <w:u w:val="single"/>
        </w:rPr>
        <w:t>00.00</w:t>
      </w:r>
      <w:r w:rsidRPr="00AC1143">
        <w:rPr>
          <w:rFonts w:ascii="Times New Roman" w:hAnsi="Times New Roman" w:cs="Times New Roman"/>
        </w:rPr>
        <w:t xml:space="preserve"> </w:t>
      </w:r>
      <w:bookmarkEnd w:id="0"/>
      <w:r w:rsidRPr="00AC1143">
        <w:rPr>
          <w:rFonts w:ascii="Times New Roman" w:hAnsi="Times New Roman" w:cs="Times New Roman"/>
        </w:rPr>
        <w:t>per person. Acceptable forms of payment include cash, checks, and Visa/</w:t>
      </w:r>
      <w:r w:rsidR="000A6B71">
        <w:rPr>
          <w:rFonts w:ascii="Times New Roman" w:hAnsi="Times New Roman" w:cs="Times New Roman"/>
        </w:rPr>
        <w:t>MasterC</w:t>
      </w:r>
      <w:r w:rsidRPr="00AC1143">
        <w:rPr>
          <w:rFonts w:ascii="Times New Roman" w:hAnsi="Times New Roman" w:cs="Times New Roman"/>
        </w:rPr>
        <w:t xml:space="preserve">ard. </w:t>
      </w:r>
    </w:p>
    <w:p w:rsidR="00B072B4" w:rsidRPr="00AC1143" w:rsidRDefault="00B072B4" w:rsidP="00AC1143">
      <w:pPr>
        <w:spacing w:after="0"/>
        <w:rPr>
          <w:rFonts w:ascii="Times New Roman" w:hAnsi="Times New Roman" w:cs="Times New Roman"/>
        </w:rPr>
      </w:pPr>
    </w:p>
    <w:p w:rsidR="005F571F" w:rsidRPr="00AC1143" w:rsidRDefault="00B072B4" w:rsidP="00AC1143">
      <w:pPr>
        <w:spacing w:after="0"/>
        <w:rPr>
          <w:rFonts w:ascii="Times New Roman" w:hAnsi="Times New Roman" w:cs="Times New Roman"/>
          <w:b/>
        </w:rPr>
      </w:pPr>
      <w:r w:rsidRPr="00AC1143">
        <w:rPr>
          <w:rFonts w:ascii="Times New Roman" w:hAnsi="Times New Roman" w:cs="Times New Roman"/>
          <w:b/>
        </w:rPr>
        <w:t xml:space="preserve">Confidentiality: </w:t>
      </w:r>
    </w:p>
    <w:p w:rsidR="008C7C6F" w:rsidRPr="00AC1143" w:rsidRDefault="008C7C6F" w:rsidP="00AC1143">
      <w:pPr>
        <w:spacing w:after="0"/>
        <w:rPr>
          <w:rFonts w:ascii="Times New Roman" w:hAnsi="Times New Roman" w:cs="Times New Roman"/>
          <w:b/>
        </w:rPr>
      </w:pPr>
    </w:p>
    <w:p w:rsidR="00B072B4" w:rsidRPr="00AC1143" w:rsidRDefault="00B072B4" w:rsidP="00AC1143">
      <w:pPr>
        <w:spacing w:after="0"/>
        <w:ind w:firstLine="720"/>
        <w:rPr>
          <w:rFonts w:ascii="Times New Roman" w:hAnsi="Times New Roman" w:cs="Times New Roman"/>
        </w:rPr>
      </w:pPr>
      <w:r w:rsidRPr="00AC1143">
        <w:rPr>
          <w:rFonts w:ascii="Times New Roman" w:hAnsi="Times New Roman" w:cs="Times New Roman"/>
        </w:rPr>
        <w:t>The laws of the State of Texas require that most issues discussed in the course of professional therapeutic contact with a psychologist are privileged. However, since this is a forensic context, that therapeutic privilege is not applicable. Dr. Graham may accumulate and exchange any and all information with any person that Dr. Graham reasonably believes may be relevant to this consultation. This release also includes Dr. Graham’s use of professional test scoring services and other professional consultation as deemed advisable by Dr. Graham. Be aware that state law requires Dr. Graham to disclose privileged information in situations of suspected child or elder abuse, of potential harm to oneself or another, and in instances where the court orders the disclosure of privileged information and shall subpoena records.</w:t>
      </w:r>
    </w:p>
    <w:p w:rsidR="00B072B4" w:rsidRPr="00AC1143" w:rsidRDefault="00B072B4" w:rsidP="00AC1143">
      <w:pPr>
        <w:spacing w:after="0"/>
        <w:rPr>
          <w:rFonts w:ascii="Times New Roman" w:hAnsi="Times New Roman" w:cs="Times New Roman"/>
        </w:rPr>
      </w:pPr>
    </w:p>
    <w:p w:rsidR="005F571F" w:rsidRPr="00AC1143" w:rsidRDefault="00B072B4" w:rsidP="00AC1143">
      <w:pPr>
        <w:spacing w:after="0"/>
        <w:rPr>
          <w:rFonts w:ascii="Times New Roman" w:hAnsi="Times New Roman" w:cs="Times New Roman"/>
          <w:b/>
        </w:rPr>
      </w:pPr>
      <w:r w:rsidRPr="00AC1143">
        <w:rPr>
          <w:rFonts w:ascii="Times New Roman" w:hAnsi="Times New Roman" w:cs="Times New Roman"/>
          <w:b/>
        </w:rPr>
        <w:t xml:space="preserve">Results: </w:t>
      </w:r>
    </w:p>
    <w:p w:rsidR="008C7C6F" w:rsidRPr="00AC1143" w:rsidRDefault="008C7C6F" w:rsidP="00AC1143">
      <w:pPr>
        <w:spacing w:after="0"/>
        <w:rPr>
          <w:rFonts w:ascii="Times New Roman" w:hAnsi="Times New Roman" w:cs="Times New Roman"/>
          <w:b/>
        </w:rPr>
      </w:pPr>
    </w:p>
    <w:p w:rsidR="00B072B4" w:rsidRPr="00AC1143" w:rsidRDefault="00B072B4" w:rsidP="00AC1143">
      <w:pPr>
        <w:spacing w:after="0"/>
        <w:ind w:firstLine="720"/>
        <w:rPr>
          <w:rFonts w:ascii="Times New Roman" w:hAnsi="Times New Roman" w:cs="Times New Roman"/>
        </w:rPr>
      </w:pPr>
      <w:r w:rsidRPr="00AC1143">
        <w:rPr>
          <w:rFonts w:ascii="Times New Roman" w:hAnsi="Times New Roman" w:cs="Times New Roman"/>
        </w:rPr>
        <w:t xml:space="preserve">Written reports are not always necessary but may be requested by </w:t>
      </w:r>
      <w:r w:rsidR="005F571F" w:rsidRPr="00AC1143">
        <w:rPr>
          <w:rFonts w:ascii="Times New Roman" w:hAnsi="Times New Roman" w:cs="Times New Roman"/>
        </w:rPr>
        <w:t xml:space="preserve">the retaining firm/company or by </w:t>
      </w:r>
      <w:r w:rsidRPr="00AC1143">
        <w:rPr>
          <w:rFonts w:ascii="Times New Roman" w:hAnsi="Times New Roman" w:cs="Times New Roman"/>
        </w:rPr>
        <w:t xml:space="preserve">an attorney or the court. Written reports may require weeks to prepare because report writing usually takes at least six to eight hours per adult involved and is scheduled just as an appointment. Report preparation and writing time will only be scheduled after tests and written materials have been returned, adequate information has been provided, and all related accounts are paid in full including all estimated charges for the report (s) or testimony. It is your responsibility to comply with the preceding requirements so as to allow Dr. Graham adequate time to prepare and provide results and other legal consultations. Although the </w:t>
      </w:r>
      <w:r w:rsidR="005F571F" w:rsidRPr="00AC1143">
        <w:rPr>
          <w:rFonts w:ascii="Times New Roman" w:hAnsi="Times New Roman" w:cs="Times New Roman"/>
        </w:rPr>
        <w:t xml:space="preserve">firm/company </w:t>
      </w:r>
      <w:r w:rsidRPr="00AC1143">
        <w:rPr>
          <w:rFonts w:ascii="Times New Roman" w:hAnsi="Times New Roman" w:cs="Times New Roman"/>
        </w:rPr>
        <w:t>will be billed, the court may decide and provide results and other legal consultations. Although the</w:t>
      </w:r>
      <w:r w:rsidR="005F571F" w:rsidRPr="00AC1143">
        <w:rPr>
          <w:rFonts w:ascii="Times New Roman" w:hAnsi="Times New Roman" w:cs="Times New Roman"/>
        </w:rPr>
        <w:t xml:space="preserve"> firm/company</w:t>
      </w:r>
      <w:r w:rsidRPr="00AC1143">
        <w:rPr>
          <w:rFonts w:ascii="Times New Roman" w:hAnsi="Times New Roman" w:cs="Times New Roman"/>
        </w:rPr>
        <w:t xml:space="preserve"> will be billed, the court may decide that the additional costs for cancellations or failing to follow these procedures may be at your expense.</w:t>
      </w:r>
    </w:p>
    <w:p w:rsidR="00B072B4" w:rsidRPr="00AC1143" w:rsidRDefault="00B072B4" w:rsidP="00AC1143">
      <w:pPr>
        <w:spacing w:after="0"/>
        <w:rPr>
          <w:rFonts w:ascii="Times New Roman" w:hAnsi="Times New Roman" w:cs="Times New Roman"/>
        </w:rPr>
      </w:pPr>
    </w:p>
    <w:p w:rsidR="00B072B4" w:rsidRPr="00AC1143" w:rsidRDefault="00B072B4" w:rsidP="00AC1143">
      <w:pPr>
        <w:spacing w:after="0"/>
        <w:ind w:firstLine="720"/>
        <w:rPr>
          <w:rFonts w:ascii="Times New Roman" w:hAnsi="Times New Roman" w:cs="Times New Roman"/>
        </w:rPr>
      </w:pPr>
      <w:r w:rsidRPr="00AC1143">
        <w:rPr>
          <w:rFonts w:ascii="Times New Roman" w:hAnsi="Times New Roman" w:cs="Times New Roman"/>
        </w:rPr>
        <w:t>Due to the forensic nature of this assessment, Dr. Graham will not be providing you feedback on results of your psychological tests personally besides what is going to be reported on the actual report itself.  Dr. Graham will not be having any ex parte (from or on one side only, with the other side absent or unrepresented) contact with either party once the fore</w:t>
      </w:r>
      <w:r w:rsidR="005F571F" w:rsidRPr="00AC1143">
        <w:rPr>
          <w:rFonts w:ascii="Times New Roman" w:hAnsi="Times New Roman" w:cs="Times New Roman"/>
        </w:rPr>
        <w:t xml:space="preserve">nsic evaluation is completed.  </w:t>
      </w:r>
      <w:r w:rsidRPr="00AC1143">
        <w:rPr>
          <w:rFonts w:ascii="Times New Roman" w:hAnsi="Times New Roman" w:cs="Times New Roman"/>
        </w:rPr>
        <w:t xml:space="preserve">Please also note that because the information compiled for forensic reports is generally derived from a wide variety of sources, the resulting database may contain inaccurate information. If there are any corrections required in the report, please inform this examiner immediately and indicate in writing any information that you feel is inaccurate via your legal counsel. </w:t>
      </w:r>
    </w:p>
    <w:p w:rsidR="00B957DE" w:rsidRDefault="00B957DE" w:rsidP="00AC1143">
      <w:pPr>
        <w:spacing w:after="0"/>
        <w:rPr>
          <w:rFonts w:ascii="Times New Roman" w:hAnsi="Times New Roman" w:cs="Times New Roman"/>
        </w:rPr>
      </w:pPr>
    </w:p>
    <w:p w:rsidR="005F571F" w:rsidRPr="00AC1143" w:rsidRDefault="00B072B4" w:rsidP="00AC1143">
      <w:pPr>
        <w:spacing w:after="0"/>
        <w:rPr>
          <w:rFonts w:ascii="Times New Roman" w:hAnsi="Times New Roman" w:cs="Times New Roman"/>
          <w:b/>
        </w:rPr>
      </w:pPr>
      <w:r w:rsidRPr="00AC1143">
        <w:rPr>
          <w:rFonts w:ascii="Times New Roman" w:hAnsi="Times New Roman" w:cs="Times New Roman"/>
          <w:b/>
        </w:rPr>
        <w:t xml:space="preserve">Guidance: </w:t>
      </w:r>
    </w:p>
    <w:p w:rsidR="008C7C6F" w:rsidRPr="00AC1143" w:rsidRDefault="008C7C6F" w:rsidP="00AC1143">
      <w:pPr>
        <w:spacing w:after="0"/>
        <w:rPr>
          <w:rFonts w:ascii="Times New Roman" w:hAnsi="Times New Roman" w:cs="Times New Roman"/>
          <w:b/>
        </w:rPr>
      </w:pPr>
    </w:p>
    <w:p w:rsidR="00B072B4" w:rsidRPr="00AC1143" w:rsidRDefault="00B072B4" w:rsidP="00AC1143">
      <w:pPr>
        <w:spacing w:after="0"/>
        <w:ind w:firstLine="720"/>
        <w:rPr>
          <w:rFonts w:ascii="Times New Roman" w:hAnsi="Times New Roman" w:cs="Times New Roman"/>
        </w:rPr>
      </w:pPr>
      <w:r w:rsidRPr="00AC1143">
        <w:rPr>
          <w:rFonts w:ascii="Times New Roman" w:hAnsi="Times New Roman" w:cs="Times New Roman"/>
        </w:rPr>
        <w:t>Dr. Graham does not give legal or psychological advice. Legal advice and strategy are the province and area of expertise of your attorney and psychological guidance is the province and area of expertise of your therapist. Consult with your attorney or therapist before taking any action that might have legal or therapeutic implications.</w:t>
      </w:r>
    </w:p>
    <w:p w:rsidR="008C7C6F" w:rsidRPr="00AC1143" w:rsidRDefault="008C7C6F" w:rsidP="00AC1143">
      <w:pPr>
        <w:spacing w:after="0"/>
        <w:rPr>
          <w:rFonts w:ascii="Times New Roman" w:hAnsi="Times New Roman" w:cs="Times New Roman"/>
        </w:rPr>
      </w:pPr>
    </w:p>
    <w:p w:rsidR="008C7C6F" w:rsidRPr="00AC1143" w:rsidRDefault="00B072B4" w:rsidP="00AC1143">
      <w:pPr>
        <w:spacing w:after="0"/>
        <w:rPr>
          <w:rFonts w:ascii="Times New Roman" w:hAnsi="Times New Roman" w:cs="Times New Roman"/>
          <w:b/>
        </w:rPr>
      </w:pPr>
      <w:r w:rsidRPr="00AC1143">
        <w:rPr>
          <w:rFonts w:ascii="Times New Roman" w:hAnsi="Times New Roman" w:cs="Times New Roman"/>
          <w:b/>
        </w:rPr>
        <w:t xml:space="preserve">Emergencies: </w:t>
      </w:r>
    </w:p>
    <w:p w:rsidR="008C7C6F" w:rsidRPr="00AC1143" w:rsidRDefault="008C7C6F" w:rsidP="00AC1143">
      <w:pPr>
        <w:spacing w:after="0"/>
        <w:rPr>
          <w:rFonts w:ascii="Times New Roman" w:hAnsi="Times New Roman" w:cs="Times New Roman"/>
          <w:b/>
        </w:rPr>
      </w:pPr>
    </w:p>
    <w:p w:rsidR="00B072B4" w:rsidRPr="00AC1143" w:rsidRDefault="00B072B4" w:rsidP="00AC1143">
      <w:pPr>
        <w:spacing w:after="0"/>
        <w:ind w:firstLine="720"/>
        <w:rPr>
          <w:rFonts w:ascii="Times New Roman" w:hAnsi="Times New Roman" w:cs="Times New Roman"/>
        </w:rPr>
      </w:pPr>
      <w:r w:rsidRPr="00AC1143">
        <w:rPr>
          <w:rFonts w:ascii="Times New Roman" w:hAnsi="Times New Roman" w:cs="Times New Roman"/>
        </w:rPr>
        <w:t>The 24 hour office phone number may be used to leave messages about a crisis or an emergency that may require rescheduling of an appointment. However, Dr. Graham’s office is not expected or intended to respond to clinical or legal emergencies and it is unlikely that Dr. Graham will get the message and return a phone call until the next business day. The role of Dr. Graham in a forensic examination is incompatible with that of providing therapy. The provision of therapy (of which crisis intervention is a type) is not part of the service of the forensic examination. Keep available the phone number of your area’s crisis clinic and your therapist or attorney in the event of a clinical or legal emergency.</w:t>
      </w:r>
    </w:p>
    <w:p w:rsidR="00B072B4" w:rsidRPr="00AC1143" w:rsidRDefault="00B072B4" w:rsidP="00AC1143">
      <w:pPr>
        <w:spacing w:after="0"/>
        <w:rPr>
          <w:rFonts w:ascii="Times New Roman" w:hAnsi="Times New Roman" w:cs="Times New Roman"/>
          <w:b/>
        </w:rPr>
      </w:pPr>
    </w:p>
    <w:p w:rsidR="008C7C6F" w:rsidRPr="00AC1143" w:rsidRDefault="00B072B4" w:rsidP="00AC1143">
      <w:pPr>
        <w:spacing w:after="0"/>
        <w:rPr>
          <w:rFonts w:ascii="Times New Roman" w:hAnsi="Times New Roman" w:cs="Times New Roman"/>
          <w:b/>
        </w:rPr>
      </w:pPr>
      <w:r w:rsidRPr="00AC1143">
        <w:rPr>
          <w:rFonts w:ascii="Times New Roman" w:hAnsi="Times New Roman" w:cs="Times New Roman"/>
          <w:b/>
        </w:rPr>
        <w:t xml:space="preserve">Agreement: </w:t>
      </w:r>
    </w:p>
    <w:p w:rsidR="008C7C6F" w:rsidRPr="00AC1143" w:rsidRDefault="008C7C6F" w:rsidP="00AC1143">
      <w:pPr>
        <w:spacing w:after="0"/>
        <w:rPr>
          <w:rFonts w:ascii="Times New Roman" w:hAnsi="Times New Roman" w:cs="Times New Roman"/>
          <w:b/>
        </w:rPr>
      </w:pPr>
    </w:p>
    <w:p w:rsidR="00B072B4" w:rsidRPr="00AC1143" w:rsidRDefault="00B072B4" w:rsidP="00AC1143">
      <w:pPr>
        <w:spacing w:after="0"/>
        <w:ind w:firstLine="720"/>
        <w:rPr>
          <w:rFonts w:ascii="Times New Roman" w:hAnsi="Times New Roman" w:cs="Times New Roman"/>
        </w:rPr>
      </w:pPr>
      <w:r w:rsidRPr="00AC1143">
        <w:rPr>
          <w:rFonts w:ascii="Times New Roman" w:hAnsi="Times New Roman" w:cs="Times New Roman"/>
        </w:rPr>
        <w:t>There are no oral agreements that may supersede this written policy statement on this matter. Any modification of the terms of this statement must be in writing and must be signed by Dr. Graham and the retaining attorney. Should Dr. Graham, at her sole discretion, choose to waive any requirement under the terms of this statement, that waiver shall not be deemed a subsequent waiver of that requirement or any other requirement under the terms of this statement. Dr. Graham, in agreeing to provide this examination or consultation, is specifically relying on your agreement to abide by each of the terms of this statement. By proceeding with the examination, you are consenting to do so. Please consult with your attorney if you have any questions about any aspect of this consultation.</w:t>
      </w:r>
    </w:p>
    <w:p w:rsidR="00B072B4" w:rsidRPr="00AC1143" w:rsidRDefault="00B072B4" w:rsidP="00AC1143">
      <w:pPr>
        <w:spacing w:after="0"/>
        <w:rPr>
          <w:rFonts w:ascii="Times New Roman" w:hAnsi="Times New Roman" w:cs="Times New Roman"/>
        </w:rPr>
      </w:pPr>
    </w:p>
    <w:p w:rsidR="00B072B4" w:rsidRPr="00AC1143" w:rsidRDefault="00B072B4" w:rsidP="00AC1143">
      <w:pPr>
        <w:spacing w:after="0"/>
        <w:rPr>
          <w:rFonts w:ascii="Times New Roman" w:hAnsi="Times New Roman" w:cs="Times New Roman"/>
        </w:rPr>
      </w:pPr>
      <w:r w:rsidRPr="00AC1143">
        <w:rPr>
          <w:rFonts w:ascii="Times New Roman" w:hAnsi="Times New Roman" w:cs="Times New Roman"/>
        </w:rPr>
        <w:t>Sincerely,</w:t>
      </w:r>
    </w:p>
    <w:p w:rsidR="00B072B4" w:rsidRPr="00AC1143" w:rsidRDefault="00B072B4" w:rsidP="00AC1143">
      <w:pPr>
        <w:spacing w:after="0"/>
        <w:rPr>
          <w:rFonts w:ascii="Times New Roman" w:hAnsi="Times New Roman" w:cs="Times New Roman"/>
        </w:rPr>
      </w:pPr>
    </w:p>
    <w:p w:rsidR="00B072B4" w:rsidRPr="00AC1143" w:rsidRDefault="00B072B4" w:rsidP="00AC1143">
      <w:pPr>
        <w:spacing w:after="0"/>
        <w:rPr>
          <w:rFonts w:ascii="Times New Roman" w:hAnsi="Times New Roman" w:cs="Times New Roman"/>
        </w:rPr>
      </w:pPr>
      <w:r w:rsidRPr="00AC1143">
        <w:rPr>
          <w:rFonts w:ascii="Times New Roman" w:hAnsi="Times New Roman" w:cs="Times New Roman"/>
        </w:rPr>
        <w:t>Grace C. Graham</w:t>
      </w:r>
    </w:p>
    <w:p w:rsidR="00B072B4" w:rsidRPr="00AC1143" w:rsidRDefault="00B072B4" w:rsidP="00AC1143">
      <w:pPr>
        <w:spacing w:after="0"/>
        <w:rPr>
          <w:rFonts w:ascii="Times New Roman" w:hAnsi="Times New Roman" w:cs="Times New Roman"/>
        </w:rPr>
      </w:pPr>
    </w:p>
    <w:p w:rsidR="00B072B4" w:rsidRPr="00AC1143" w:rsidRDefault="00B072B4" w:rsidP="00AC1143">
      <w:pPr>
        <w:spacing w:after="0"/>
        <w:rPr>
          <w:rFonts w:ascii="Times New Roman" w:hAnsi="Times New Roman" w:cs="Times New Roman"/>
        </w:rPr>
      </w:pPr>
      <w:r w:rsidRPr="00AC1143">
        <w:rPr>
          <w:rFonts w:ascii="Times New Roman" w:hAnsi="Times New Roman" w:cs="Times New Roman"/>
        </w:rPr>
        <w:t>Grace C. Graham, Psy.D.</w:t>
      </w:r>
    </w:p>
    <w:p w:rsidR="00B072B4" w:rsidRDefault="00B072B4" w:rsidP="00AC1143">
      <w:pPr>
        <w:spacing w:after="0"/>
        <w:rPr>
          <w:rFonts w:ascii="Times New Roman" w:hAnsi="Times New Roman" w:cs="Times New Roman"/>
        </w:rPr>
      </w:pPr>
      <w:r w:rsidRPr="00AC1143">
        <w:rPr>
          <w:rFonts w:ascii="Times New Roman" w:hAnsi="Times New Roman" w:cs="Times New Roman"/>
        </w:rPr>
        <w:t>Licensed Psychologist</w:t>
      </w:r>
      <w:r w:rsidR="000A6B71">
        <w:rPr>
          <w:rFonts w:ascii="Times New Roman" w:hAnsi="Times New Roman" w:cs="Times New Roman"/>
        </w:rPr>
        <w:t>, #24701</w:t>
      </w:r>
    </w:p>
    <w:p w:rsidR="000A6B71" w:rsidRDefault="000A6B71" w:rsidP="00AC1143">
      <w:pPr>
        <w:spacing w:after="0"/>
        <w:rPr>
          <w:rFonts w:ascii="Times New Roman" w:hAnsi="Times New Roman" w:cs="Times New Roman"/>
        </w:rPr>
      </w:pPr>
    </w:p>
    <w:p w:rsidR="000A6B71" w:rsidRDefault="000A6B71" w:rsidP="00AC1143">
      <w:pPr>
        <w:spacing w:after="0"/>
        <w:rPr>
          <w:rFonts w:ascii="Times New Roman" w:hAnsi="Times New Roman" w:cs="Times New Roman"/>
        </w:rPr>
      </w:pPr>
    </w:p>
    <w:p w:rsidR="000A6B71" w:rsidRPr="00AC1143" w:rsidRDefault="000A6B71" w:rsidP="00AC1143">
      <w:pPr>
        <w:spacing w:after="0"/>
        <w:rPr>
          <w:rFonts w:ascii="Times New Roman" w:hAnsi="Times New Roman" w:cs="Times New Roman"/>
        </w:rPr>
      </w:pPr>
    </w:p>
    <w:p w:rsidR="00B072B4" w:rsidRPr="00AC1143" w:rsidRDefault="00B072B4" w:rsidP="00AC1143">
      <w:pPr>
        <w:spacing w:after="0"/>
        <w:rPr>
          <w:rFonts w:ascii="Times New Roman" w:hAnsi="Times New Roman" w:cs="Times New Roman"/>
        </w:rPr>
      </w:pPr>
    </w:p>
    <w:p w:rsidR="00B072B4" w:rsidRPr="00AC1143" w:rsidRDefault="00B072B4" w:rsidP="00AC1143">
      <w:pPr>
        <w:spacing w:after="0"/>
        <w:rPr>
          <w:rFonts w:ascii="Times New Roman" w:hAnsi="Times New Roman" w:cs="Times New Roman"/>
        </w:rPr>
      </w:pPr>
      <w:r w:rsidRPr="00AC1143">
        <w:rPr>
          <w:rFonts w:ascii="Times New Roman" w:hAnsi="Times New Roman" w:cs="Times New Roman"/>
        </w:rPr>
        <w:t>I have read, understand and agree to the above conditions and fees:</w:t>
      </w:r>
    </w:p>
    <w:p w:rsidR="008C7C6F" w:rsidRPr="00AC1143" w:rsidRDefault="008C7C6F" w:rsidP="00AC1143">
      <w:pPr>
        <w:spacing w:after="0"/>
        <w:rPr>
          <w:rFonts w:ascii="Times New Roman" w:hAnsi="Times New Roman" w:cs="Times New Roman"/>
        </w:rPr>
      </w:pPr>
    </w:p>
    <w:p w:rsidR="008C7C6F" w:rsidRPr="00AC1143" w:rsidRDefault="00B072B4" w:rsidP="00AC1143">
      <w:pPr>
        <w:spacing w:after="0"/>
        <w:rPr>
          <w:rFonts w:ascii="Times New Roman" w:hAnsi="Times New Roman" w:cs="Times New Roman"/>
        </w:rPr>
      </w:pPr>
      <w:r w:rsidRPr="00AC1143">
        <w:rPr>
          <w:rFonts w:ascii="Times New Roman" w:hAnsi="Times New Roman" w:cs="Times New Roman"/>
        </w:rPr>
        <w:t>_______________________</w:t>
      </w:r>
      <w:r w:rsidR="008C7C6F" w:rsidRPr="00AC1143">
        <w:rPr>
          <w:rFonts w:ascii="Times New Roman" w:hAnsi="Times New Roman" w:cs="Times New Roman"/>
        </w:rPr>
        <w:tab/>
      </w:r>
      <w:r w:rsidR="008C7C6F" w:rsidRPr="00AC1143">
        <w:rPr>
          <w:rFonts w:ascii="Times New Roman" w:hAnsi="Times New Roman" w:cs="Times New Roman"/>
        </w:rPr>
        <w:tab/>
      </w:r>
    </w:p>
    <w:p w:rsidR="008C7C6F" w:rsidRPr="00AC1143" w:rsidRDefault="008C7C6F" w:rsidP="00AC1143">
      <w:pPr>
        <w:spacing w:after="0"/>
        <w:rPr>
          <w:rFonts w:ascii="Times New Roman" w:hAnsi="Times New Roman" w:cs="Times New Roman"/>
        </w:rPr>
      </w:pPr>
      <w:r w:rsidRPr="00AC1143">
        <w:rPr>
          <w:rFonts w:ascii="Times New Roman" w:hAnsi="Times New Roman" w:cs="Times New Roman"/>
        </w:rPr>
        <w:t xml:space="preserve">Printed Name </w:t>
      </w:r>
    </w:p>
    <w:p w:rsidR="008C7C6F" w:rsidRPr="003A6C81" w:rsidRDefault="008C7C6F" w:rsidP="00AC1143">
      <w:pPr>
        <w:spacing w:after="0"/>
        <w:rPr>
          <w:rFonts w:ascii="Arial" w:hAnsi="Arial" w:cs="Arial"/>
        </w:rPr>
      </w:pPr>
    </w:p>
    <w:p w:rsidR="008C7C6F" w:rsidRPr="003A6C81" w:rsidRDefault="008C7C6F" w:rsidP="00AC1143">
      <w:pPr>
        <w:spacing w:after="0"/>
        <w:rPr>
          <w:rFonts w:ascii="Arial" w:hAnsi="Arial" w:cs="Arial"/>
        </w:rPr>
      </w:pPr>
    </w:p>
    <w:p w:rsidR="008C7C6F" w:rsidRPr="00B957DE" w:rsidRDefault="008C7C6F" w:rsidP="00AC1143">
      <w:pPr>
        <w:spacing w:after="0"/>
        <w:rPr>
          <w:rFonts w:ascii="Times New Roman" w:hAnsi="Times New Roman" w:cs="Times New Roman"/>
        </w:rPr>
      </w:pPr>
      <w:r w:rsidRPr="00B957DE">
        <w:rPr>
          <w:rFonts w:ascii="Times New Roman" w:hAnsi="Times New Roman" w:cs="Times New Roman"/>
        </w:rPr>
        <w:t>________________________</w:t>
      </w:r>
      <w:r w:rsidR="00B072B4" w:rsidRPr="00B957DE">
        <w:rPr>
          <w:rFonts w:ascii="Times New Roman" w:hAnsi="Times New Roman" w:cs="Times New Roman"/>
        </w:rPr>
        <w:t xml:space="preserve"> </w:t>
      </w:r>
      <w:r w:rsidRPr="00B957DE">
        <w:rPr>
          <w:rFonts w:ascii="Times New Roman" w:hAnsi="Times New Roman" w:cs="Times New Roman"/>
        </w:rPr>
        <w:tab/>
      </w:r>
      <w:r w:rsidRPr="00B957DE">
        <w:rPr>
          <w:rFonts w:ascii="Times New Roman" w:hAnsi="Times New Roman" w:cs="Times New Roman"/>
        </w:rPr>
        <w:tab/>
      </w:r>
      <w:r w:rsidRPr="00B957DE">
        <w:rPr>
          <w:rFonts w:ascii="Times New Roman" w:hAnsi="Times New Roman" w:cs="Times New Roman"/>
        </w:rPr>
        <w:tab/>
        <w:t>___________________</w:t>
      </w:r>
    </w:p>
    <w:p w:rsidR="00517541" w:rsidRPr="00B957DE" w:rsidRDefault="00B072B4" w:rsidP="00AC1143">
      <w:pPr>
        <w:spacing w:after="0"/>
        <w:rPr>
          <w:rFonts w:ascii="Times New Roman" w:hAnsi="Times New Roman" w:cs="Times New Roman"/>
          <w:b/>
        </w:rPr>
      </w:pPr>
      <w:r w:rsidRPr="00B957DE">
        <w:rPr>
          <w:rFonts w:ascii="Times New Roman" w:hAnsi="Times New Roman" w:cs="Times New Roman"/>
        </w:rPr>
        <w:t>Signature</w:t>
      </w:r>
      <w:r w:rsidRPr="00B957DE">
        <w:rPr>
          <w:rFonts w:ascii="Times New Roman" w:hAnsi="Times New Roman" w:cs="Times New Roman"/>
        </w:rPr>
        <w:tab/>
      </w:r>
      <w:r w:rsidRPr="00B957DE">
        <w:rPr>
          <w:rFonts w:ascii="Times New Roman" w:hAnsi="Times New Roman" w:cs="Times New Roman"/>
        </w:rPr>
        <w:tab/>
      </w:r>
      <w:r w:rsidRPr="00B957DE">
        <w:rPr>
          <w:rFonts w:ascii="Times New Roman" w:hAnsi="Times New Roman" w:cs="Times New Roman"/>
        </w:rPr>
        <w:tab/>
      </w:r>
      <w:r w:rsidR="008C7C6F" w:rsidRPr="00B957DE">
        <w:rPr>
          <w:rFonts w:ascii="Times New Roman" w:hAnsi="Times New Roman" w:cs="Times New Roman"/>
        </w:rPr>
        <w:tab/>
      </w:r>
      <w:r w:rsidR="008C7C6F" w:rsidRPr="00B957DE">
        <w:rPr>
          <w:rFonts w:ascii="Times New Roman" w:hAnsi="Times New Roman" w:cs="Times New Roman"/>
        </w:rPr>
        <w:tab/>
      </w:r>
      <w:r w:rsidR="00AC1143" w:rsidRPr="00B957DE">
        <w:rPr>
          <w:rFonts w:ascii="Times New Roman" w:hAnsi="Times New Roman" w:cs="Times New Roman"/>
        </w:rPr>
        <w:tab/>
      </w:r>
      <w:r w:rsidR="008C7C6F" w:rsidRPr="00B957DE">
        <w:rPr>
          <w:rFonts w:ascii="Times New Roman" w:hAnsi="Times New Roman" w:cs="Times New Roman"/>
        </w:rPr>
        <w:t>Date</w:t>
      </w:r>
    </w:p>
    <w:sectPr w:rsidR="00517541" w:rsidRPr="00B957D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48F3" w:rsidRDefault="000648F3" w:rsidP="000A6B71">
      <w:pPr>
        <w:spacing w:after="0" w:line="240" w:lineRule="auto"/>
      </w:pPr>
      <w:r>
        <w:separator/>
      </w:r>
    </w:p>
  </w:endnote>
  <w:endnote w:type="continuationSeparator" w:id="0">
    <w:p w:rsidR="000648F3" w:rsidRDefault="000648F3" w:rsidP="000A6B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48F3" w:rsidRDefault="000648F3" w:rsidP="000A6B71">
      <w:pPr>
        <w:spacing w:after="0" w:line="240" w:lineRule="auto"/>
      </w:pPr>
      <w:r>
        <w:separator/>
      </w:r>
    </w:p>
  </w:footnote>
  <w:footnote w:type="continuationSeparator" w:id="0">
    <w:p w:rsidR="000648F3" w:rsidRDefault="000648F3" w:rsidP="000A6B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808080" w:themeColor="background1" w:themeShade="80"/>
        <w:spacing w:val="60"/>
      </w:rPr>
      <w:id w:val="-1377314126"/>
      <w:docPartObj>
        <w:docPartGallery w:val="Page Numbers (Top of Page)"/>
        <w:docPartUnique/>
      </w:docPartObj>
    </w:sdtPr>
    <w:sdtEndPr>
      <w:rPr>
        <w:b/>
        <w:bCs/>
        <w:noProof/>
        <w:color w:val="auto"/>
        <w:spacing w:val="0"/>
      </w:rPr>
    </w:sdtEndPr>
    <w:sdtContent>
      <w:p w:rsidR="000A6B71" w:rsidRDefault="000A6B71">
        <w:pPr>
          <w:pStyle w:val="Header"/>
          <w:pBdr>
            <w:bottom w:val="single" w:sz="4" w:space="1" w:color="D9D9D9" w:themeColor="background1" w:themeShade="D9"/>
          </w:pBd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0648F3" w:rsidRPr="000648F3">
          <w:rPr>
            <w:b/>
            <w:bCs/>
            <w:noProof/>
          </w:rPr>
          <w:t>1</w:t>
        </w:r>
        <w:r>
          <w:rPr>
            <w:b/>
            <w:bCs/>
            <w:noProof/>
          </w:rPr>
          <w:fldChar w:fldCharType="end"/>
        </w:r>
      </w:p>
    </w:sdtContent>
  </w:sdt>
  <w:p w:rsidR="000A6B71" w:rsidRDefault="000A6B7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73DF2"/>
    <w:multiLevelType w:val="hybridMultilevel"/>
    <w:tmpl w:val="F0404A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7466A21"/>
    <w:multiLevelType w:val="hybridMultilevel"/>
    <w:tmpl w:val="BA504070"/>
    <w:lvl w:ilvl="0" w:tplc="275C6B7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A42"/>
    <w:rsid w:val="000648F3"/>
    <w:rsid w:val="000A6B71"/>
    <w:rsid w:val="00234F11"/>
    <w:rsid w:val="00251B36"/>
    <w:rsid w:val="003A6C81"/>
    <w:rsid w:val="00473EEC"/>
    <w:rsid w:val="00517541"/>
    <w:rsid w:val="00587FD0"/>
    <w:rsid w:val="005F571F"/>
    <w:rsid w:val="00611CB0"/>
    <w:rsid w:val="006C00B9"/>
    <w:rsid w:val="006C6A42"/>
    <w:rsid w:val="007071AE"/>
    <w:rsid w:val="00716525"/>
    <w:rsid w:val="00787B41"/>
    <w:rsid w:val="008B70F6"/>
    <w:rsid w:val="008C7C6F"/>
    <w:rsid w:val="009905CF"/>
    <w:rsid w:val="00AC1143"/>
    <w:rsid w:val="00B072B4"/>
    <w:rsid w:val="00B957DE"/>
    <w:rsid w:val="00EB22DD"/>
    <w:rsid w:val="00F44011"/>
    <w:rsid w:val="00FF135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6A42"/>
    <w:pPr>
      <w:ind w:left="720"/>
      <w:contextualSpacing/>
    </w:pPr>
  </w:style>
  <w:style w:type="paragraph" w:styleId="BalloonText">
    <w:name w:val="Balloon Text"/>
    <w:basedOn w:val="Normal"/>
    <w:link w:val="BalloonTextChar"/>
    <w:uiPriority w:val="99"/>
    <w:semiHidden/>
    <w:unhideWhenUsed/>
    <w:rsid w:val="003A6C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6C81"/>
    <w:rPr>
      <w:rFonts w:ascii="Tahoma" w:hAnsi="Tahoma" w:cs="Tahoma"/>
      <w:sz w:val="16"/>
      <w:szCs w:val="16"/>
    </w:rPr>
  </w:style>
  <w:style w:type="paragraph" w:styleId="Subtitle">
    <w:name w:val="Subtitle"/>
    <w:basedOn w:val="Normal"/>
    <w:next w:val="Normal"/>
    <w:link w:val="SubtitleChar"/>
    <w:uiPriority w:val="11"/>
    <w:qFormat/>
    <w:rsid w:val="00234F1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34F11"/>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0A6B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6B71"/>
  </w:style>
  <w:style w:type="paragraph" w:styleId="Footer">
    <w:name w:val="footer"/>
    <w:basedOn w:val="Normal"/>
    <w:link w:val="FooterChar"/>
    <w:uiPriority w:val="99"/>
    <w:unhideWhenUsed/>
    <w:rsid w:val="000A6B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6B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6A42"/>
    <w:pPr>
      <w:ind w:left="720"/>
      <w:contextualSpacing/>
    </w:pPr>
  </w:style>
  <w:style w:type="paragraph" w:styleId="BalloonText">
    <w:name w:val="Balloon Text"/>
    <w:basedOn w:val="Normal"/>
    <w:link w:val="BalloonTextChar"/>
    <w:uiPriority w:val="99"/>
    <w:semiHidden/>
    <w:unhideWhenUsed/>
    <w:rsid w:val="003A6C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6C81"/>
    <w:rPr>
      <w:rFonts w:ascii="Tahoma" w:hAnsi="Tahoma" w:cs="Tahoma"/>
      <w:sz w:val="16"/>
      <w:szCs w:val="16"/>
    </w:rPr>
  </w:style>
  <w:style w:type="paragraph" w:styleId="Subtitle">
    <w:name w:val="Subtitle"/>
    <w:basedOn w:val="Normal"/>
    <w:next w:val="Normal"/>
    <w:link w:val="SubtitleChar"/>
    <w:uiPriority w:val="11"/>
    <w:qFormat/>
    <w:rsid w:val="00234F1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34F11"/>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0A6B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6B71"/>
  </w:style>
  <w:style w:type="paragraph" w:styleId="Footer">
    <w:name w:val="footer"/>
    <w:basedOn w:val="Normal"/>
    <w:link w:val="FooterChar"/>
    <w:uiPriority w:val="99"/>
    <w:unhideWhenUsed/>
    <w:rsid w:val="000A6B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6B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1246</Words>
  <Characters>7105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Grace</dc:creator>
  <cp:lastModifiedBy>gracechewgraham</cp:lastModifiedBy>
  <cp:revision>2</cp:revision>
  <cp:lastPrinted>2019-08-07T17:58:00Z</cp:lastPrinted>
  <dcterms:created xsi:type="dcterms:W3CDTF">2021-06-08T13:23:00Z</dcterms:created>
  <dcterms:modified xsi:type="dcterms:W3CDTF">2021-06-08T13:23:00Z</dcterms:modified>
</cp:coreProperties>
</file>